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762" w:rsidRDefault="00B73762" w:rsidP="00B73762">
      <w:pPr>
        <w:spacing w:after="0" w:line="300" w:lineRule="atLeast"/>
        <w:outlineLvl w:val="0"/>
        <w:rPr>
          <w:rFonts w:ascii="Arial" w:eastAsia="Times New Roman" w:hAnsi="Arial" w:cs="Arial"/>
          <w:b/>
          <w:bCs/>
          <w:caps/>
          <w:color w:val="292E3A"/>
          <w:kern w:val="36"/>
          <w:sz w:val="36"/>
          <w:szCs w:val="36"/>
        </w:rPr>
      </w:pPr>
    </w:p>
    <w:p w:rsidR="00B73762" w:rsidRDefault="00B73762" w:rsidP="00B73762">
      <w:pPr>
        <w:spacing w:after="0" w:line="300" w:lineRule="atLeast"/>
        <w:outlineLvl w:val="0"/>
        <w:rPr>
          <w:rFonts w:ascii="Arial" w:eastAsia="Times New Roman" w:hAnsi="Arial" w:cs="Arial"/>
          <w:b/>
          <w:bCs/>
          <w:caps/>
          <w:color w:val="292E3A"/>
          <w:kern w:val="36"/>
          <w:sz w:val="36"/>
          <w:szCs w:val="36"/>
        </w:rPr>
      </w:pPr>
      <w:r>
        <w:rPr>
          <w:noProof/>
        </w:rPr>
        <w:drawing>
          <wp:inline distT="0" distB="0" distL="0" distR="0">
            <wp:extent cx="1809750" cy="696831"/>
            <wp:effectExtent l="0" t="0" r="0" b="825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1761" cy="697605"/>
                    </a:xfrm>
                    <a:prstGeom prst="rect">
                      <a:avLst/>
                    </a:prstGeom>
                    <a:noFill/>
                    <a:ln>
                      <a:noFill/>
                    </a:ln>
                    <a:extLst/>
                  </pic:spPr>
                </pic:pic>
              </a:graphicData>
            </a:graphic>
          </wp:inline>
        </w:drawing>
      </w:r>
      <w:r>
        <w:rPr>
          <w:rFonts w:ascii="Arial" w:eastAsia="Times New Roman" w:hAnsi="Arial" w:cs="Arial"/>
          <w:b/>
          <w:bCs/>
          <w:caps/>
          <w:color w:val="292E3A"/>
          <w:kern w:val="36"/>
          <w:sz w:val="36"/>
          <w:szCs w:val="36"/>
        </w:rPr>
        <w:t>information for your website</w:t>
      </w:r>
    </w:p>
    <w:p w:rsidR="00B73762" w:rsidRDefault="00B73762" w:rsidP="00B73762">
      <w:pPr>
        <w:spacing w:after="0" w:line="300" w:lineRule="atLeast"/>
        <w:outlineLvl w:val="0"/>
        <w:rPr>
          <w:rFonts w:ascii="Arial" w:eastAsia="Times New Roman" w:hAnsi="Arial" w:cs="Arial"/>
          <w:b/>
          <w:bCs/>
          <w:caps/>
          <w:color w:val="292E3A"/>
          <w:kern w:val="36"/>
          <w:sz w:val="36"/>
          <w:szCs w:val="36"/>
        </w:rPr>
      </w:pPr>
    </w:p>
    <w:p w:rsidR="00B73762" w:rsidRDefault="00B73762" w:rsidP="00B73762">
      <w:pPr>
        <w:spacing w:after="0" w:line="300" w:lineRule="atLeast"/>
        <w:outlineLvl w:val="0"/>
        <w:rPr>
          <w:rFonts w:ascii="Arial" w:eastAsia="Times New Roman" w:hAnsi="Arial" w:cs="Arial"/>
          <w:b/>
          <w:bCs/>
          <w:caps/>
          <w:color w:val="292E3A"/>
          <w:kern w:val="36"/>
          <w:sz w:val="36"/>
          <w:szCs w:val="36"/>
        </w:rPr>
      </w:pPr>
      <w:r w:rsidRPr="00B73762">
        <w:rPr>
          <w:rFonts w:ascii="Arial" w:eastAsia="Times New Roman" w:hAnsi="Arial" w:cs="Arial"/>
          <w:b/>
          <w:bCs/>
          <w:caps/>
          <w:color w:val="292E3A"/>
          <w:kern w:val="36"/>
          <w:sz w:val="36"/>
          <w:szCs w:val="36"/>
        </w:rPr>
        <w:t>Sleep-related breathing disorders</w:t>
      </w:r>
    </w:p>
    <w:p w:rsidR="00B73762" w:rsidRPr="00B73762" w:rsidRDefault="00B73762" w:rsidP="00B73762">
      <w:pPr>
        <w:spacing w:after="0" w:line="300" w:lineRule="atLeast"/>
        <w:outlineLvl w:val="0"/>
        <w:rPr>
          <w:rFonts w:ascii="Arial" w:eastAsia="Times New Roman" w:hAnsi="Arial" w:cs="Arial"/>
          <w:b/>
          <w:bCs/>
          <w:caps/>
          <w:color w:val="292E3A"/>
          <w:kern w:val="36"/>
          <w:sz w:val="36"/>
          <w:szCs w:val="36"/>
        </w:rPr>
      </w:pPr>
    </w:p>
    <w:p w:rsidR="00B73762" w:rsidRPr="00B73762" w:rsidRDefault="00B73762" w:rsidP="00B73762">
      <w:pPr>
        <w:spacing w:after="75" w:line="300" w:lineRule="atLeast"/>
        <w:outlineLvl w:val="1"/>
        <w:rPr>
          <w:rFonts w:ascii="Arial" w:eastAsia="Times New Roman" w:hAnsi="Arial" w:cs="Arial"/>
          <w:b/>
          <w:bCs/>
          <w:caps/>
          <w:color w:val="01A4E5"/>
          <w:sz w:val="27"/>
          <w:szCs w:val="27"/>
        </w:rPr>
      </w:pPr>
      <w:r w:rsidRPr="00B73762">
        <w:rPr>
          <w:rFonts w:ascii="Arial" w:eastAsia="Times New Roman" w:hAnsi="Arial" w:cs="Arial"/>
          <w:b/>
          <w:bCs/>
          <w:caps/>
          <w:color w:val="01A4E5"/>
          <w:sz w:val="27"/>
          <w:szCs w:val="27"/>
        </w:rPr>
        <w:t>It has been estimated that as many as 40% of the US adult population suffer from some form of Sleep Disorder.</w:t>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noProof/>
          <w:color w:val="6D737F"/>
          <w:sz w:val="20"/>
          <w:szCs w:val="20"/>
        </w:rPr>
        <w:drawing>
          <wp:inline distT="0" distB="0" distL="0" distR="0">
            <wp:extent cx="5067300" cy="1428750"/>
            <wp:effectExtent l="0" t="0" r="0" b="0"/>
            <wp:docPr id="1" name="Picture 1" descr="http://sleepcomplete.com/wp-content/uploads/2011/11/slc_relateddisorder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epcomplete.com/wp-content/uploads/2011/11/slc_relateddisorders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67300" cy="1428750"/>
                    </a:xfrm>
                    <a:prstGeom prst="rect">
                      <a:avLst/>
                    </a:prstGeom>
                    <a:noFill/>
                    <a:ln>
                      <a:noFill/>
                    </a:ln>
                  </pic:spPr>
                </pic:pic>
              </a:graphicData>
            </a:graphic>
          </wp:inline>
        </w:drawing>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color w:val="6D737F"/>
          <w:sz w:val="20"/>
          <w:szCs w:val="20"/>
        </w:rPr>
        <w:t>Sleep disorders can range from mild snoring to the more serious obstructive sleep apnea (OSA).</w:t>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color w:val="6D737F"/>
          <w:sz w:val="20"/>
          <w:szCs w:val="20"/>
        </w:rPr>
        <w:t>Sleep disorders can lead to serious health problems for the snorer, spouse, or other family member whose sleep may be disrupted.</w:t>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color w:val="6D737F"/>
          <w:sz w:val="20"/>
          <w:szCs w:val="20"/>
        </w:rPr>
        <w:t>Some common health problems associated with sleep disorders and sleep deprivation include daytime fatigue, increased blood pressure, cardiovascular problems, anxiety/depression, increased risk of vehicle accident (3-10X) and reduced quality of life</w:t>
      </w:r>
    </w:p>
    <w:p w:rsidR="00B73762" w:rsidRPr="00B73762" w:rsidRDefault="00B73762" w:rsidP="00B73762">
      <w:pPr>
        <w:spacing w:after="75" w:line="300" w:lineRule="atLeast"/>
        <w:outlineLvl w:val="1"/>
        <w:rPr>
          <w:rFonts w:ascii="Arial" w:eastAsia="Times New Roman" w:hAnsi="Arial" w:cs="Arial"/>
          <w:b/>
          <w:bCs/>
          <w:caps/>
          <w:color w:val="01A4E5"/>
          <w:sz w:val="27"/>
          <w:szCs w:val="27"/>
        </w:rPr>
      </w:pPr>
      <w:r>
        <w:rPr>
          <w:rFonts w:ascii="Arial" w:eastAsia="Times New Roman" w:hAnsi="Arial" w:cs="Arial"/>
          <w:b/>
          <w:bCs/>
          <w:caps/>
          <w:color w:val="01A4E5"/>
          <w:sz w:val="27"/>
          <w:szCs w:val="27"/>
        </w:rPr>
        <w:t>ORAL APPLIANCE THERAPY IS GREAT SOLUTION FOR PATIENTS SUFFERING FROM THE EFFECTS OF SNORING AND SLEEP APNEA.</w:t>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noProof/>
          <w:color w:val="6D737F"/>
          <w:sz w:val="20"/>
          <w:szCs w:val="20"/>
        </w:rPr>
        <w:drawing>
          <wp:inline distT="0" distB="0" distL="0" distR="0">
            <wp:extent cx="1600200" cy="1200150"/>
            <wp:effectExtent l="0" t="0" r="0" b="0"/>
            <wp:docPr id="2" name="Picture 2" descr="http://sleepcomplete.com/wp-content/uploads/2011/12/slc_product_themo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eepcomplete.com/wp-content/uploads/2011/12/slc_product_themoses.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0200" cy="1200150"/>
                    </a:xfrm>
                    <a:prstGeom prst="rect">
                      <a:avLst/>
                    </a:prstGeom>
                    <a:noFill/>
                    <a:ln>
                      <a:noFill/>
                    </a:ln>
                  </pic:spPr>
                </pic:pic>
              </a:graphicData>
            </a:graphic>
          </wp:inline>
        </w:drawing>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b/>
          <w:bCs/>
          <w:color w:val="6D737F"/>
          <w:sz w:val="20"/>
          <w:szCs w:val="20"/>
        </w:rPr>
        <w:t>The Moses™</w:t>
      </w:r>
      <w:r w:rsidRPr="00B73762">
        <w:rPr>
          <w:rFonts w:ascii="Arial" w:eastAsia="Times New Roman" w:hAnsi="Arial" w:cs="Arial"/>
          <w:color w:val="6D737F"/>
          <w:sz w:val="20"/>
          <w:szCs w:val="20"/>
        </w:rPr>
        <w:t xml:space="preserve"> appliance is FDA cleared for the treatment of snoring and obstructive sleep apnea (OSA). It is an adjustable custom made device that incorporates 3 very specific dimensions into the design for maximum comfort and efficacy: tongue position, mandibular advancement, and patient compliance. The innovative, open-anterior design accommodates a forward tongue position that results in patient comfort and efficacy. It passively allows the tongue to assume a forward position conducive to better airway patency. With the maximum amount of tongue space, the mandible does not need to be protruded so significantly. By combining forward tongue position with conservative mandibular advancement, you can reduce patient discomfort and jaw pain. The Moses™ is comfortable and easy to wear, demonstrating excellent patient compliance.</w:t>
      </w:r>
    </w:p>
    <w:p w:rsidR="00B73762" w:rsidRP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noProof/>
          <w:color w:val="6D737F"/>
          <w:sz w:val="20"/>
          <w:szCs w:val="20"/>
        </w:rPr>
        <w:lastRenderedPageBreak/>
        <w:drawing>
          <wp:inline distT="0" distB="0" distL="0" distR="0">
            <wp:extent cx="1905000" cy="1428750"/>
            <wp:effectExtent l="0" t="0" r="0" b="0"/>
            <wp:docPr id="3" name="Picture 3" descr="http://sleepcomplete.com/wp-content/uploads/2011/12/slc_product_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eepcomplete.com/wp-content/uploads/2011/12/slc_product_em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00" cy="1428750"/>
                    </a:xfrm>
                    <a:prstGeom prst="rect">
                      <a:avLst/>
                    </a:prstGeom>
                    <a:noFill/>
                    <a:ln>
                      <a:noFill/>
                    </a:ln>
                  </pic:spPr>
                </pic:pic>
              </a:graphicData>
            </a:graphic>
          </wp:inline>
        </w:drawing>
      </w:r>
    </w:p>
    <w:p w:rsidR="00B73762" w:rsidRDefault="00B73762" w:rsidP="00B73762">
      <w:pPr>
        <w:spacing w:before="100" w:beforeAutospacing="1" w:after="100" w:afterAutospacing="1" w:line="300" w:lineRule="atLeast"/>
        <w:rPr>
          <w:rFonts w:ascii="Arial" w:eastAsia="Times New Roman" w:hAnsi="Arial" w:cs="Arial"/>
          <w:color w:val="6D737F"/>
          <w:sz w:val="20"/>
          <w:szCs w:val="20"/>
        </w:rPr>
      </w:pPr>
      <w:r w:rsidRPr="00B73762">
        <w:rPr>
          <w:rFonts w:ascii="Arial" w:eastAsia="Times New Roman" w:hAnsi="Arial" w:cs="Arial"/>
          <w:b/>
          <w:bCs/>
          <w:color w:val="6D737F"/>
          <w:sz w:val="20"/>
          <w:szCs w:val="20"/>
        </w:rPr>
        <w:t>The EMA® (Elastic Mandibular Advancement)</w:t>
      </w:r>
      <w:r w:rsidRPr="00B73762">
        <w:rPr>
          <w:rFonts w:ascii="Arial" w:eastAsia="Times New Roman" w:hAnsi="Arial" w:cs="Arial"/>
          <w:color w:val="6D737F"/>
          <w:sz w:val="20"/>
          <w:szCs w:val="20"/>
        </w:rPr>
        <w:t xml:space="preserve"> is a custom-made removable intraoral appliance created for noninvasive treatment of snoring and OSA. The appliance is designed to both advance the lower jaw (mandible) and open the bite to allow for less restricted airflow during sleep. The EMA has many options for mandibular patient advancement with 5 strap lengths and 4 different elastic tension options. The appliance does not interfere with breathing through the mouth, even in cases of congested nasal passages. Non</w:t>
      </w:r>
      <w:r>
        <w:rPr>
          <w:rFonts w:ascii="Arial" w:eastAsia="Times New Roman" w:hAnsi="Arial" w:cs="Arial"/>
          <w:color w:val="6D737F"/>
          <w:sz w:val="20"/>
          <w:szCs w:val="20"/>
        </w:rPr>
        <w:t xml:space="preserve"> </w:t>
      </w:r>
      <w:r w:rsidRPr="00B73762">
        <w:rPr>
          <w:rFonts w:ascii="Arial" w:eastAsia="Times New Roman" w:hAnsi="Arial" w:cs="Arial"/>
          <w:color w:val="6D737F"/>
          <w:sz w:val="20"/>
          <w:szCs w:val="20"/>
        </w:rPr>
        <w:t>restricted side-to-side (lateral) or front-to-back (protrusive) movements of the jaw are possible while wearing the appliance due to varying elastic bands.</w:t>
      </w:r>
    </w:p>
    <w:sectPr w:rsidR="00B73762" w:rsidSect="00B73762">
      <w:pgSz w:w="12240" w:h="15840"/>
      <w:pgMar w:top="180" w:right="1440"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34332"/>
    <w:multiLevelType w:val="multilevel"/>
    <w:tmpl w:val="4CF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A8150DD"/>
    <w:multiLevelType w:val="multilevel"/>
    <w:tmpl w:val="FFB0C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99768F3"/>
    <w:multiLevelType w:val="multilevel"/>
    <w:tmpl w:val="1FFE9D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3762"/>
    <w:rsid w:val="006A5CEC"/>
    <w:rsid w:val="00B73762"/>
    <w:rsid w:val="00E04A8B"/>
    <w:rsid w:val="00F07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C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3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7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3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7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661516">
      <w:bodyDiv w:val="1"/>
      <w:marLeft w:val="0"/>
      <w:marRight w:val="0"/>
      <w:marTop w:val="0"/>
      <w:marBottom w:val="0"/>
      <w:divBdr>
        <w:top w:val="none" w:sz="0" w:space="0" w:color="auto"/>
        <w:left w:val="none" w:sz="0" w:space="0" w:color="auto"/>
        <w:bottom w:val="none" w:sz="0" w:space="0" w:color="auto"/>
        <w:right w:val="none" w:sz="0" w:space="0" w:color="auto"/>
      </w:divBdr>
      <w:divsChild>
        <w:div w:id="1685207918">
          <w:marLeft w:val="0"/>
          <w:marRight w:val="0"/>
          <w:marTop w:val="0"/>
          <w:marBottom w:val="0"/>
          <w:divBdr>
            <w:top w:val="none" w:sz="0" w:space="0" w:color="auto"/>
            <w:left w:val="none" w:sz="0" w:space="0" w:color="auto"/>
            <w:bottom w:val="none" w:sz="0" w:space="0" w:color="auto"/>
            <w:right w:val="none" w:sz="0" w:space="0" w:color="auto"/>
          </w:divBdr>
          <w:divsChild>
            <w:div w:id="177430661">
              <w:marLeft w:val="0"/>
              <w:marRight w:val="0"/>
              <w:marTop w:val="0"/>
              <w:marBottom w:val="0"/>
              <w:divBdr>
                <w:top w:val="none" w:sz="0" w:space="0" w:color="auto"/>
                <w:left w:val="none" w:sz="0" w:space="0" w:color="auto"/>
                <w:bottom w:val="none" w:sz="0" w:space="0" w:color="auto"/>
                <w:right w:val="none" w:sz="0" w:space="0" w:color="auto"/>
              </w:divBdr>
              <w:divsChild>
                <w:div w:id="1668750975">
                  <w:marLeft w:val="0"/>
                  <w:marRight w:val="0"/>
                  <w:marTop w:val="150"/>
                  <w:marBottom w:val="150"/>
                  <w:divBdr>
                    <w:top w:val="none" w:sz="0" w:space="0" w:color="auto"/>
                    <w:left w:val="none" w:sz="0" w:space="0" w:color="auto"/>
                    <w:bottom w:val="none" w:sz="0" w:space="0" w:color="auto"/>
                    <w:right w:val="none" w:sz="0" w:space="0" w:color="auto"/>
                  </w:divBdr>
                  <w:divsChild>
                    <w:div w:id="8995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970643">
      <w:bodyDiv w:val="1"/>
      <w:marLeft w:val="0"/>
      <w:marRight w:val="0"/>
      <w:marTop w:val="0"/>
      <w:marBottom w:val="0"/>
      <w:divBdr>
        <w:top w:val="none" w:sz="0" w:space="0" w:color="auto"/>
        <w:left w:val="none" w:sz="0" w:space="0" w:color="auto"/>
        <w:bottom w:val="none" w:sz="0" w:space="0" w:color="auto"/>
        <w:right w:val="none" w:sz="0" w:space="0" w:color="auto"/>
      </w:divBdr>
      <w:divsChild>
        <w:div w:id="420956706">
          <w:marLeft w:val="0"/>
          <w:marRight w:val="0"/>
          <w:marTop w:val="0"/>
          <w:marBottom w:val="0"/>
          <w:divBdr>
            <w:top w:val="none" w:sz="0" w:space="0" w:color="auto"/>
            <w:left w:val="none" w:sz="0" w:space="0" w:color="auto"/>
            <w:bottom w:val="none" w:sz="0" w:space="0" w:color="auto"/>
            <w:right w:val="none" w:sz="0" w:space="0" w:color="auto"/>
          </w:divBdr>
          <w:divsChild>
            <w:div w:id="1851750506">
              <w:marLeft w:val="0"/>
              <w:marRight w:val="0"/>
              <w:marTop w:val="0"/>
              <w:marBottom w:val="0"/>
              <w:divBdr>
                <w:top w:val="none" w:sz="0" w:space="0" w:color="auto"/>
                <w:left w:val="none" w:sz="0" w:space="0" w:color="auto"/>
                <w:bottom w:val="none" w:sz="0" w:space="0" w:color="auto"/>
                <w:right w:val="none" w:sz="0" w:space="0" w:color="auto"/>
              </w:divBdr>
              <w:divsChild>
                <w:div w:id="588345251">
                  <w:marLeft w:val="0"/>
                  <w:marRight w:val="0"/>
                  <w:marTop w:val="150"/>
                  <w:marBottom w:val="150"/>
                  <w:divBdr>
                    <w:top w:val="none" w:sz="0" w:space="0" w:color="auto"/>
                    <w:left w:val="none" w:sz="0" w:space="0" w:color="auto"/>
                    <w:bottom w:val="none" w:sz="0" w:space="0" w:color="auto"/>
                    <w:right w:val="none" w:sz="0" w:space="0" w:color="auto"/>
                  </w:divBdr>
                  <w:divsChild>
                    <w:div w:id="56899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581884">
      <w:bodyDiv w:val="1"/>
      <w:marLeft w:val="0"/>
      <w:marRight w:val="0"/>
      <w:marTop w:val="0"/>
      <w:marBottom w:val="0"/>
      <w:divBdr>
        <w:top w:val="none" w:sz="0" w:space="0" w:color="auto"/>
        <w:left w:val="none" w:sz="0" w:space="0" w:color="auto"/>
        <w:bottom w:val="none" w:sz="0" w:space="0" w:color="auto"/>
        <w:right w:val="none" w:sz="0" w:space="0" w:color="auto"/>
      </w:divBdr>
      <w:divsChild>
        <w:div w:id="1225877219">
          <w:marLeft w:val="0"/>
          <w:marRight w:val="0"/>
          <w:marTop w:val="0"/>
          <w:marBottom w:val="0"/>
          <w:divBdr>
            <w:top w:val="none" w:sz="0" w:space="0" w:color="auto"/>
            <w:left w:val="none" w:sz="0" w:space="0" w:color="auto"/>
            <w:bottom w:val="none" w:sz="0" w:space="0" w:color="auto"/>
            <w:right w:val="none" w:sz="0" w:space="0" w:color="auto"/>
          </w:divBdr>
          <w:divsChild>
            <w:div w:id="1130511489">
              <w:marLeft w:val="0"/>
              <w:marRight w:val="0"/>
              <w:marTop w:val="0"/>
              <w:marBottom w:val="0"/>
              <w:divBdr>
                <w:top w:val="none" w:sz="0" w:space="0" w:color="auto"/>
                <w:left w:val="none" w:sz="0" w:space="0" w:color="auto"/>
                <w:bottom w:val="none" w:sz="0" w:space="0" w:color="auto"/>
                <w:right w:val="none" w:sz="0" w:space="0" w:color="auto"/>
              </w:divBdr>
              <w:divsChild>
                <w:div w:id="348719593">
                  <w:marLeft w:val="0"/>
                  <w:marRight w:val="0"/>
                  <w:marTop w:val="150"/>
                  <w:marBottom w:val="150"/>
                  <w:divBdr>
                    <w:top w:val="none" w:sz="0" w:space="0" w:color="auto"/>
                    <w:left w:val="none" w:sz="0" w:space="0" w:color="auto"/>
                    <w:bottom w:val="none" w:sz="0" w:space="0" w:color="auto"/>
                    <w:right w:val="none" w:sz="0" w:space="0" w:color="auto"/>
                  </w:divBdr>
                  <w:divsChild>
                    <w:div w:id="27390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Henry Schein</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 Schein Inc.</dc:creator>
  <cp:lastModifiedBy>admin4</cp:lastModifiedBy>
  <cp:revision>2</cp:revision>
  <dcterms:created xsi:type="dcterms:W3CDTF">2013-10-02T16:49:00Z</dcterms:created>
  <dcterms:modified xsi:type="dcterms:W3CDTF">2013-10-02T16:49:00Z</dcterms:modified>
</cp:coreProperties>
</file>